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f730c394c44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BESLAG OG BALKONGER HOLDING AS</w:t>
      </w:r>
    </w:p>
    <w:sectPr>
      <w:headerReference xmlns:r="http://schemas.openxmlformats.org/officeDocument/2006/relationships" w:type="default" r:id="Rc4c5e93b9c024504"/>
      <w:footerReference xmlns:r="http://schemas.openxmlformats.org/officeDocument/2006/relationships" w:type="default" r:id="R043b79645c5a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5e93b9c024504" /><Relationship Type="http://schemas.openxmlformats.org/officeDocument/2006/relationships/footer" Target="/word/footer1.xml" Id="R043b79645c5a4149" /></Relationships>
</file>