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c4a5c7dac041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Kleppestø,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BESLAG OG BALKONGER HOLDING AS</w:t>
      </w:r>
    </w:p>
    <w:sectPr>
      <w:headerReference xmlns:r="http://schemas.openxmlformats.org/officeDocument/2006/relationships" w:type="default" r:id="Rb28bbcf7e4ac4379"/>
      <w:footerReference xmlns:r="http://schemas.openxmlformats.org/officeDocument/2006/relationships" w:type="default" r:id="Re9b812e158eb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BESLAG OG BALKONGER HOLDING AS   ·   Org.nr 919 087 021   ·   Storebotn 45   ·   5309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BESLAG OG BALKONGER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bbcf7e4ac4379" /><Relationship Type="http://schemas.openxmlformats.org/officeDocument/2006/relationships/footer" Target="/word/footer1.xml" Id="Re9b812e158eb4263" /></Relationships>
</file>