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eea9287c3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MINKEN HOLDING AS</w:t>
      </w:r>
    </w:p>
    <w:sectPr>
      <w:headerReference xmlns:r="http://schemas.openxmlformats.org/officeDocument/2006/relationships" w:type="default" r:id="R7152dc2e671f486a"/>
      <w:footerReference xmlns:r="http://schemas.openxmlformats.org/officeDocument/2006/relationships" w:type="default" r:id="R7611087a503b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MINKEN HOLDING AS   ·   Org.nr 919 082 178   ·   v/ Trond Kjøstre, Gjerivegen 44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2dc2e671f486a" /><Relationship Type="http://schemas.openxmlformats.org/officeDocument/2006/relationships/footer" Target="/word/footer1.xml" Id="R7611087a503b4b0b" /></Relationships>
</file>