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286a18c3e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MINKEN HOLDING AS</w:t>
      </w:r>
    </w:p>
    <w:sectPr>
      <w:headerReference xmlns:r="http://schemas.openxmlformats.org/officeDocument/2006/relationships" w:type="default" r:id="Rd0a613c665e44dbd"/>
      <w:footerReference xmlns:r="http://schemas.openxmlformats.org/officeDocument/2006/relationships" w:type="default" r:id="R4a37672668a0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613c665e44dbd" /><Relationship Type="http://schemas.openxmlformats.org/officeDocument/2006/relationships/footer" Target="/word/footer1.xml" Id="R4a37672668a04582" /></Relationships>
</file>