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ee8624ce1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SKOGSRO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SKOGSRO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b2649409d45e3"/>
      <w:footerReference xmlns:r="http://schemas.openxmlformats.org/officeDocument/2006/relationships" w:type="default" r:id="R3b57dad6de6c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SKOGSRO VELVÆRE AS   ·   Org.nr 919 025 832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SKOGSRO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b2649409d45e3" /><Relationship Type="http://schemas.openxmlformats.org/officeDocument/2006/relationships/footer" Target="/word/footer1.xml" Id="R3b57dad6de6c460c" /></Relationships>
</file>