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e634293e848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LIEDS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LIEDS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24b4a5f6ab4dab"/>
      <w:footerReference xmlns:r="http://schemas.openxmlformats.org/officeDocument/2006/relationships" w:type="default" r:id="Rf8459977c942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LIEDS EIENDOM AS   ·   Org.nr 918 834 451   ·   Blindheimsgeilane 1   ·   6012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LIEDS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24b4a5f6ab4dab" /><Relationship Type="http://schemas.openxmlformats.org/officeDocument/2006/relationships/footer" Target="/word/footer1.xml" Id="Rf8459977c94247c0" /></Relationships>
</file>