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2d8d271b2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MORTENS GODSTRANSPORT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MORTENS GODSTRANSPORT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ad185882c4941"/>
      <w:footerReference xmlns:r="http://schemas.openxmlformats.org/officeDocument/2006/relationships" w:type="default" r:id="R5f17d94941c9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MORTENS GODSTRANSPORT AS   ·   Org.nr 918 604 758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MORTENS GODSTRANSPORT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ad185882c4941" /><Relationship Type="http://schemas.openxmlformats.org/officeDocument/2006/relationships/footer" Target="/word/footer1.xml" Id="R5f17d94941c948db" /></Relationships>
</file>