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90be0ffbd4a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TROVE 12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TROVE 12 AS</w:t>
      </w:r>
    </w:p>
    <w:sectPr>
      <w:headerReference xmlns:r="http://schemas.openxmlformats.org/officeDocument/2006/relationships" w:type="default" r:id="R1b88a5a78b7b48fc"/>
      <w:footerReference xmlns:r="http://schemas.openxmlformats.org/officeDocument/2006/relationships" w:type="default" r:id="R451f6d4f0569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TROVE 12 AS   ·   Org.nr 918 544 607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TROVE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8a5a78b7b48fc" /><Relationship Type="http://schemas.openxmlformats.org/officeDocument/2006/relationships/footer" Target="/word/footer1.xml" Id="R451f6d4f0569431e" /></Relationships>
</file>