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bf179a8cb48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SKO OG TEKSTILAGENTURER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SKO OG TEKSTILAGENTURER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657e7bd05e4f19"/>
      <w:footerReference xmlns:r="http://schemas.openxmlformats.org/officeDocument/2006/relationships" w:type="default" r:id="R26678ee984af41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SKO OG TEKSTILAGENTURER AS   ·   Org.nr 918 539 166   ·   Kleivane 21   ·   5538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SKO OG TEKSTILAGENTURER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657e7bd05e4f19" /><Relationship Type="http://schemas.openxmlformats.org/officeDocument/2006/relationships/footer" Target="/word/footer1.xml" Id="R26678ee984af419d" /></Relationships>
</file>