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33ba2af0a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WALENTIN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WALENTIN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ecf1796d448fd"/>
      <w:footerReference xmlns:r="http://schemas.openxmlformats.org/officeDocument/2006/relationships" w:type="default" r:id="R4944188bc64f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WALENTIN AS   ·   Org.nr 918 307 702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WALENTIN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ecf1796d448fd" /><Relationship Type="http://schemas.openxmlformats.org/officeDocument/2006/relationships/footer" Target="/word/footer1.xml" Id="R4944188bc64f4d80" /></Relationships>
</file>