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7e4cc6fd34e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OLS1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OLS1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cb22965ae04b47"/>
      <w:footerReference xmlns:r="http://schemas.openxmlformats.org/officeDocument/2006/relationships" w:type="default" r:id="Rff4e3368b17b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OLS1 INVEST AS   ·   Org.nr 918 267 247   ·   Kjusløkka 47   ·   2015 LEIRSUND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OLS1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b22965ae04b47" /><Relationship Type="http://schemas.openxmlformats.org/officeDocument/2006/relationships/footer" Target="/word/footer1.xml" Id="Rff4e3368b17b4128" /></Relationships>
</file>