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f3ba07154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FARVATN PRIVATE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FARVATN PRIVATE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423bdb77744d6f"/>
      <w:footerReference xmlns:r="http://schemas.openxmlformats.org/officeDocument/2006/relationships" w:type="default" r:id="R879eaf4e6907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23bdb77744d6f" /><Relationship Type="http://schemas.openxmlformats.org/officeDocument/2006/relationships/footer" Target="/word/footer1.xml" Id="R879eaf4e690749e4" /></Relationships>
</file>