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26b593178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f7d55cc6f4d1b"/>
      <w:footerReference xmlns:r="http://schemas.openxmlformats.org/officeDocument/2006/relationships" w:type="default" r:id="Rb2d3759a0a2f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BAD AS   ·   Org.nr 918 174 842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f7d55cc6f4d1b" /><Relationship Type="http://schemas.openxmlformats.org/officeDocument/2006/relationships/footer" Target="/word/footer1.xml" Id="Rb2d3759a0a2f4dbf" /></Relationships>
</file>