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2d8645cd0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e5ac04df44560"/>
      <w:footerReference xmlns:r="http://schemas.openxmlformats.org/officeDocument/2006/relationships" w:type="default" r:id="R00fba5c74615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EIENDOMCONSULT AS   ·   Org.nr 918 152 148   ·   Toppmeisveien 43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e5ac04df44560" /><Relationship Type="http://schemas.openxmlformats.org/officeDocument/2006/relationships/footer" Target="/word/footer1.xml" Id="R00fba5c746154ba9" /></Relationships>
</file>