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685f4e13a74a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NORDLI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Bardufoss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Bardufoss,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NORDLI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0c9717f76d4cda"/>
      <w:footerReference xmlns:r="http://schemas.openxmlformats.org/officeDocument/2006/relationships" w:type="default" r:id="R90d30a1c0a9445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NORDLI EIENDOM AS   ·   Org.nr 918 079 696   ·   Industriveien 14   ·   9325 BARDUFOSS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NORDLI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0c9717f76d4cda" /><Relationship Type="http://schemas.openxmlformats.org/officeDocument/2006/relationships/footer" Target="/word/footer1.xml" Id="R90d30a1c0a944590" /></Relationships>
</file>