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aa65cbb29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d1cc6d29b4b02"/>
      <w:footerReference xmlns:r="http://schemas.openxmlformats.org/officeDocument/2006/relationships" w:type="default" r:id="Redab07d2c3df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MKN EIENDOM AS   ·   Org.nr 917 835 454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d1cc6d29b4b02" /><Relationship Type="http://schemas.openxmlformats.org/officeDocument/2006/relationships/footer" Target="/word/footer1.xml" Id="Redab07d2c3df4ac6" /></Relationships>
</file>