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09b253131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KLATRESTEINEN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KLATRESTEINEN EIENDOM AS</w:t>
      </w:r>
    </w:p>
    <w:sectPr>
      <w:headerReference xmlns:r="http://schemas.openxmlformats.org/officeDocument/2006/relationships" w:type="default" r:id="R6d54c81c8fc347ff"/>
      <w:footerReference xmlns:r="http://schemas.openxmlformats.org/officeDocument/2006/relationships" w:type="default" r:id="Rba7f333e63cc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KLATRESTEINEN EIENDOM AS   ·   Org.nr 917 834 628   ·   c/o JR Management AS, Kartheia 5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KLATRESTEINEN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4c81c8fc347ff" /><Relationship Type="http://schemas.openxmlformats.org/officeDocument/2006/relationships/footer" Target="/word/footer1.xml" Id="Rba7f333e63cc4cfb" /></Relationships>
</file>