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06968e87e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VALDERHAUG EIENDOM AS</w:t>
      </w:r>
    </w:p>
    <w:sectPr>
      <w:headerReference xmlns:r="http://schemas.openxmlformats.org/officeDocument/2006/relationships" w:type="default" r:id="Rd90a4fecf4964a97"/>
      <w:footerReference xmlns:r="http://schemas.openxmlformats.org/officeDocument/2006/relationships" w:type="default" r:id="Rf6fa5ce8c1a9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VALDERHAUG EIENDOM AS   ·   Org.nr 917 815 593   ·   6050 VALDERØYA   ·   Tlf. 70 18 20 29   ·   stig.fylling@comfort.no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a4fecf4964a97" /><Relationship Type="http://schemas.openxmlformats.org/officeDocument/2006/relationships/footer" Target="/word/footer1.xml" Id="Rf6fa5ce8c1a942d8" /></Relationships>
</file>