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270383b75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ZAK CONSTRUCTION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ZAK CONSTRUCTION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57b803198409e"/>
      <w:footerReference xmlns:r="http://schemas.openxmlformats.org/officeDocument/2006/relationships" w:type="default" r:id="R844b5d7243f7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ZAK CONSTRUCTION SOLUTIONS AS   ·   Org.nr 917 811 393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ZAK CONSTRUCTION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57b803198409e" /><Relationship Type="http://schemas.openxmlformats.org/officeDocument/2006/relationships/footer" Target="/word/footer1.xml" Id="R844b5d7243f743b2" /></Relationships>
</file>