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5ebc51f3e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7012e650d494c"/>
      <w:footerReference xmlns:r="http://schemas.openxmlformats.org/officeDocument/2006/relationships" w:type="default" r:id="Re3bdc400d6d8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PRENDO AS   ·   Org.nr 917 623 740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7012e650d494c" /><Relationship Type="http://schemas.openxmlformats.org/officeDocument/2006/relationships/footer" Target="/word/footer1.xml" Id="Re3bdc400d6d8434b" /></Relationships>
</file>