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5bc9b4f1b43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BRAATHEN ASSET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BRAATHEN ASSET GROUP AS</w:t>
      </w:r>
    </w:p>
    <w:sectPr>
      <w:headerReference xmlns:r="http://schemas.openxmlformats.org/officeDocument/2006/relationships" w:type="default" r:id="R93824cc0e15d47d5"/>
      <w:footerReference xmlns:r="http://schemas.openxmlformats.org/officeDocument/2006/relationships" w:type="default" r:id="Rd2667324d248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ASSET GROUP AS   ·   Org.nr 917 616 639   ·   c/o Anders Braathen, Kingos gate 26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ASSET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24cc0e15d47d5" /><Relationship Type="http://schemas.openxmlformats.org/officeDocument/2006/relationships/footer" Target="/word/footer1.xml" Id="Rd2667324d2484558" /></Relationships>
</file>