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e5eb8863b145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BRAATHEN ASSET GROUP AS</w:t>
      </w:r>
    </w:p>
    <w:sectPr>
      <w:headerReference xmlns:r="http://schemas.openxmlformats.org/officeDocument/2006/relationships" w:type="default" r:id="Rba65f90cff744a82"/>
      <w:footerReference xmlns:r="http://schemas.openxmlformats.org/officeDocument/2006/relationships" w:type="default" r:id="Rc753928776b545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BRAATHEN ASSET GROUP AS   ·   Org.nr 917 616 639   ·   c/o Anders Braathen, Kingos gate 26   ·   0457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BRAATHEN ASSET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65f90cff744a82" /><Relationship Type="http://schemas.openxmlformats.org/officeDocument/2006/relationships/footer" Target="/word/footer1.xml" Id="Rc753928776b545f9" /></Relationships>
</file>