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fde90003d04d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BRAATHEN ASSET GROUP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BRAATHEN ASSET GROUP AS</w:t>
      </w:r>
    </w:p>
    <w:sectPr>
      <w:headerReference xmlns:r="http://schemas.openxmlformats.org/officeDocument/2006/relationships" w:type="default" r:id="R4c5c23300ed54c13"/>
      <w:footerReference xmlns:r="http://schemas.openxmlformats.org/officeDocument/2006/relationships" w:type="default" r:id="Rf56be5d131a944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BRAATHEN ASSET GROUP AS   ·   Org.nr 917 616 639   ·   c/o Anders Braathen, Kingos gate 26   ·   0457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BRAATHEN ASSET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5c23300ed54c13" /><Relationship Type="http://schemas.openxmlformats.org/officeDocument/2006/relationships/footer" Target="/word/footer1.xml" Id="Rf56be5d131a94446" /></Relationships>
</file>