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4be49bde5240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SILDEHOLMEN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SILDEHOLMEN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1d282ea1b145d3"/>
      <w:footerReference xmlns:r="http://schemas.openxmlformats.org/officeDocument/2006/relationships" w:type="default" r:id="R6e3b2329693345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SILDEHOLMEN AS   ·   Org.nr 917 530 637   ·   c/o Bjørn Erling Steinsland, Østre Strandgate 20B   ·   4610 KRISTIANSAND S   ·   Tlf. 97 53 38 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SILDEHOLMEN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1d282ea1b145d3" /><Relationship Type="http://schemas.openxmlformats.org/officeDocument/2006/relationships/footer" Target="/word/footer1.xml" Id="R6e3b232969334593" /></Relationships>
</file>