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e7e2b5d8b44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2 AS</w:t>
      </w:r>
    </w:p>
    <w:sectPr>
      <w:headerReference xmlns:r="http://schemas.openxmlformats.org/officeDocument/2006/relationships" w:type="default" r:id="R4af85144951244bc"/>
      <w:footerReference xmlns:r="http://schemas.openxmlformats.org/officeDocument/2006/relationships" w:type="default" r:id="R7a03395addda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85144951244bc" /><Relationship Type="http://schemas.openxmlformats.org/officeDocument/2006/relationships/footer" Target="/word/footer1.xml" Id="R7a03395addda407c" /></Relationships>
</file>