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6dc1f2957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BOTEZCO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BOTEZCO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8d2f4bca34113"/>
      <w:footerReference xmlns:r="http://schemas.openxmlformats.org/officeDocument/2006/relationships" w:type="default" r:id="Rf903098f2b58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BOTEZCO AS   ·   Org.nr 917 464 871   ·   Bjerregaards gate 29C   ·   0172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BOTEZCO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8d2f4bca34113" /><Relationship Type="http://schemas.openxmlformats.org/officeDocument/2006/relationships/footer" Target="/word/footer1.xml" Id="Rf903098f2b584999" /></Relationships>
</file>