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1856e1349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NYRETAPPEN INVEST AS</w:t>
      </w:r>
    </w:p>
    <w:sectPr>
      <w:headerReference xmlns:r="http://schemas.openxmlformats.org/officeDocument/2006/relationships" w:type="default" r:id="Raf66a87bb50442ec"/>
      <w:footerReference xmlns:r="http://schemas.openxmlformats.org/officeDocument/2006/relationships" w:type="default" r:id="Rbb7277449a1f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NYRETAPPEN INVEST AS   ·   Org.nr 917 265 607   ·   Bedriftsveien 10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NYRETAPPEN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6a87bb50442ec" /><Relationship Type="http://schemas.openxmlformats.org/officeDocument/2006/relationships/footer" Target="/word/footer1.xml" Id="Rbb7277449a1f4173" /></Relationships>
</file>