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f7c2ad44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NYRETAPPEN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NYRETAPPEN INVEST AS</w:t>
      </w:r>
    </w:p>
    <w:sectPr>
      <w:headerReference xmlns:r="http://schemas.openxmlformats.org/officeDocument/2006/relationships" w:type="default" r:id="R94dbfc8dba8f4230"/>
      <w:footerReference xmlns:r="http://schemas.openxmlformats.org/officeDocument/2006/relationships" w:type="default" r:id="Rf1d7d5287529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fc8dba8f4230" /><Relationship Type="http://schemas.openxmlformats.org/officeDocument/2006/relationships/footer" Target="/word/footer1.xml" Id="Rf1d7d52875294915" /></Relationships>
</file>