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9f2d25a09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HELLESTRÆ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HELLESTRÆ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46e9204d494d32"/>
      <w:footerReference xmlns:r="http://schemas.openxmlformats.org/officeDocument/2006/relationships" w:type="default" r:id="R2f59ea3eb314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HELLESTRÆ INVEST AS   ·   Org.nr 917 249 237   ·   Skarahødden 45   ·   4326 SANDNES   ·   www.minselfie.no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HELLESTRÆ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6e9204d494d32" /><Relationship Type="http://schemas.openxmlformats.org/officeDocument/2006/relationships/footer" Target="/word/footer1.xml" Id="R2f59ea3eb31445fa" /></Relationships>
</file>