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9d2279cdb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 GREPSTAD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GREPSTAD AS</w:t>
      </w:r>
    </w:p>
    <w:sectPr>
      <w:headerReference xmlns:r="http://schemas.openxmlformats.org/officeDocument/2006/relationships" w:type="default" r:id="Ra11c562ed5764a99"/>
      <w:footerReference xmlns:r="http://schemas.openxmlformats.org/officeDocument/2006/relationships" w:type="default" r:id="R70f297f8fede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GREPSTAD AS   ·   Org.nr 917 090 491   ·   c/o Aleksander Grepstad, Nystuveien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c562ed5764a99" /><Relationship Type="http://schemas.openxmlformats.org/officeDocument/2006/relationships/footer" Target="/word/footer1.xml" Id="R70f297f8fede483f" /></Relationships>
</file>