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04d0e6a3f40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MORITZ VATLE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Arna,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MORITZ VATLE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df60a60e6d4345"/>
      <w:footerReference xmlns:r="http://schemas.openxmlformats.org/officeDocument/2006/relationships" w:type="default" r:id="R40d9e14b9a87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MORITZ VATLE &amp; SØNN AS   ·   Org.nr 917 089 019   ·   Storaneset 31   ·   5260 INDRE ARNA   ·   post@vatleror.no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MORITZ VATLE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df60a60e6d4345" /><Relationship Type="http://schemas.openxmlformats.org/officeDocument/2006/relationships/footer" Target="/word/footer1.xml" Id="R40d9e14b9a874a72" /></Relationships>
</file>