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51406eb1b741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HOVFARET 11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HOVFARET 11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39863112334ec2"/>
      <w:footerReference xmlns:r="http://schemas.openxmlformats.org/officeDocument/2006/relationships" w:type="default" r:id="Rb8fbe5125a924a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HOVFARET 11 EIENDOM AS   ·   Org.nr 917 072 191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HOVFARET 11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39863112334ec2" /><Relationship Type="http://schemas.openxmlformats.org/officeDocument/2006/relationships/footer" Target="/word/footer1.xml" Id="Rb8fbe5125a924a17" /></Relationships>
</file>