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96bfd5762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STATSKOG VAFOS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STATSKOG VAFOS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e8de80a4d46fd"/>
      <w:footerReference xmlns:r="http://schemas.openxmlformats.org/officeDocument/2006/relationships" w:type="default" r:id="R136228653779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STATSKOG VAFOS AS   ·   Org.nr 917 048 762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STATSKOG VAFOS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e8de80a4d46fd" /><Relationship Type="http://schemas.openxmlformats.org/officeDocument/2006/relationships/footer" Target="/word/footer1.xml" Id="R13622865377949d3" /></Relationships>
</file>