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592afb25245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KRESKO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KRESKO INVEST AS</w:t>
      </w:r>
    </w:p>
    <w:sectPr>
      <w:headerReference xmlns:r="http://schemas.openxmlformats.org/officeDocument/2006/relationships" w:type="default" r:id="Re7cab21a0e974bfd"/>
      <w:footerReference xmlns:r="http://schemas.openxmlformats.org/officeDocument/2006/relationships" w:type="default" r:id="R41944a3f1cce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KRESKO INVEST AS   ·   Org.nr 917 020 949   ·   c/o Andvord AS, Nedre Vollgate 5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KRESKO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ab21a0e974bfd" /><Relationship Type="http://schemas.openxmlformats.org/officeDocument/2006/relationships/footer" Target="/word/footer1.xml" Id="R41944a3f1cce4bb0" /></Relationships>
</file>