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0eedbd0c6d4f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AULIN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AULIN AS</w:t>
      </w:r>
    </w:p>
    <w:sectPr>
      <w:headerReference xmlns:r="http://schemas.openxmlformats.org/officeDocument/2006/relationships" w:type="default" r:id="Rad900c0485a14590"/>
      <w:footerReference xmlns:r="http://schemas.openxmlformats.org/officeDocument/2006/relationships" w:type="default" r:id="Rd3168927ee2f4d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AULIN AS   ·   Org.nr 917 005 265   ·   Lian platå 27   ·   4638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AULIN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900c0485a14590" /><Relationship Type="http://schemas.openxmlformats.org/officeDocument/2006/relationships/footer" Target="/word/footer1.xml" Id="Rd3168927ee2f4d5b" /></Relationships>
</file>