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2fbb367c4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JAMEKO HOLDING AS</w:t>
      </w:r>
    </w:p>
    <w:sectPr>
      <w:headerReference xmlns:r="http://schemas.openxmlformats.org/officeDocument/2006/relationships" w:type="default" r:id="R94cca02d00c6410d"/>
      <w:footerReference xmlns:r="http://schemas.openxmlformats.org/officeDocument/2006/relationships" w:type="default" r:id="Rb99d30e532dc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JAMEKO HOLDING AS   ·   Org.nr 916 953 321   ·   Odalsvegen 879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ca02d00c6410d" /><Relationship Type="http://schemas.openxmlformats.org/officeDocument/2006/relationships/footer" Target="/word/footer1.xml" Id="Rb99d30e532dc4dae" /></Relationships>
</file>