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c633378ca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VANNKANT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VANNKANT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f273a5f6a47a4"/>
      <w:footerReference xmlns:r="http://schemas.openxmlformats.org/officeDocument/2006/relationships" w:type="default" r:id="R34ef9b8c1cba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VANNKANT 5 AS   ·   Org.nr 916 845 073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VANNKANT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f273a5f6a47a4" /><Relationship Type="http://schemas.openxmlformats.org/officeDocument/2006/relationships/footer" Target="/word/footer1.xml" Id="R34ef9b8c1cba409f" /></Relationships>
</file>