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37e3a71c6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EYEFACTORY GULSKOGEN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EYEFACTORY GULSKOGEN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89b65f9e7b44c4"/>
      <w:footerReference xmlns:r="http://schemas.openxmlformats.org/officeDocument/2006/relationships" w:type="default" r:id="R62440f415fa7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EYEFACTORY GULSKOGEN AS   ·   Org.nr 916 776 594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EYEFACTORY GULSKOGEN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9b65f9e7b44c4" /><Relationship Type="http://schemas.openxmlformats.org/officeDocument/2006/relationships/footer" Target="/word/footer1.xml" Id="R62440f415fa74f94" /></Relationships>
</file>