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c9ea7849641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EASYBANK EIENDOM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EASYBANK EIENDOM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0c7978c3a342a3"/>
      <w:footerReference xmlns:r="http://schemas.openxmlformats.org/officeDocument/2006/relationships" w:type="default" r:id="R6e8042456e80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EASYBANK EIENDOM II AS   ·   Org.nr 916 776 497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EASYBANK EIENDOM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c7978c3a342a3" /><Relationship Type="http://schemas.openxmlformats.org/officeDocument/2006/relationships/footer" Target="/word/footer1.xml" Id="R6e8042456e8046f7" /></Relationships>
</file>