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ab6260e9a149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ALPHA TECHNOLOGIES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ALPHA TECHNOLOGIES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dc36df36934b16"/>
      <w:footerReference xmlns:r="http://schemas.openxmlformats.org/officeDocument/2006/relationships" w:type="default" r:id="R525bac8b431541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ALPHA TECHNOLOGIES AS   ·   Org.nr 916 699 379   ·   Bregnevegen 11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ALPHA TECHNOLOGIES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dc36df36934b16" /><Relationship Type="http://schemas.openxmlformats.org/officeDocument/2006/relationships/footer" Target="/word/footer1.xml" Id="R525bac8b43154188" /></Relationships>
</file>