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baeea53c044f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FRISK 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FRISK 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02f9a7b3b94f9e"/>
      <w:footerReference xmlns:r="http://schemas.openxmlformats.org/officeDocument/2006/relationships" w:type="default" r:id="R70c3a0c8b97146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FRISK FISK AS   ·   Org.nr 916 670 370   ·   Abelnes 60   ·   4404 FLEKKEFJORD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FRISK 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02f9a7b3b94f9e" /><Relationship Type="http://schemas.openxmlformats.org/officeDocument/2006/relationships/footer" Target="/word/footer1.xml" Id="R70c3a0c8b971466d" /></Relationships>
</file>