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244f87b45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FRODE EVEN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FRODE EVEN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33dc6d3464ccf"/>
      <w:footerReference xmlns:r="http://schemas.openxmlformats.org/officeDocument/2006/relationships" w:type="default" r:id="R83a5a8a11bc7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FRODE EVEN SUNDE AS   ·   Org.nr 916 668 813   ·   Støleskaret 29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FRODE EVEN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33dc6d3464ccf" /><Relationship Type="http://schemas.openxmlformats.org/officeDocument/2006/relationships/footer" Target="/word/footer1.xml" Id="R83a5a8a11bc74fc2" /></Relationships>
</file>