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cc84ec938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1ceffcc6784944bc"/>
      <w:footerReference xmlns:r="http://schemas.openxmlformats.org/officeDocument/2006/relationships" w:type="default" r:id="R8d7e52000a11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ffcc6784944bc" /><Relationship Type="http://schemas.openxmlformats.org/officeDocument/2006/relationships/footer" Target="/word/footer1.xml" Id="R8d7e52000a114686" /></Relationships>
</file>