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732ca684624d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SOKA INVEST AS</w:t>
      </w:r>
    </w:p>
    <w:sectPr>
      <w:headerReference xmlns:r="http://schemas.openxmlformats.org/officeDocument/2006/relationships" w:type="default" r:id="Rb7175b6fd86a4d30"/>
      <w:footerReference xmlns:r="http://schemas.openxmlformats.org/officeDocument/2006/relationships" w:type="default" r:id="Rca5ae27375a0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SOKA INVEST AS   ·   Org.nr 916 666 721   ·   Sagaveien 2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75b6fd86a4d30" /><Relationship Type="http://schemas.openxmlformats.org/officeDocument/2006/relationships/footer" Target="/word/footer1.xml" Id="Rca5ae27375a047ad" /></Relationships>
</file>