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255195456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LIKAST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LIKAST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406cf4c734b9f"/>
      <w:footerReference xmlns:r="http://schemas.openxmlformats.org/officeDocument/2006/relationships" w:type="default" r:id="R33a6da6bfcff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LIKAST INVEST AS   ·   Org.nr 916 660 405   ·   Johan Bojers vei 10   ·   8079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LIKAST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406cf4c734b9f" /><Relationship Type="http://schemas.openxmlformats.org/officeDocument/2006/relationships/footer" Target="/word/footer1.xml" Id="R33a6da6bfcff4ec9" /></Relationships>
</file>