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b36bbc45b46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 STYLE CREW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 STYLE CREW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3adf18acc44e4d"/>
      <w:footerReference xmlns:r="http://schemas.openxmlformats.org/officeDocument/2006/relationships" w:type="default" r:id="R169b034e0428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 STYLE CREW AS   ·   Org.nr 916 622 651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 STYLE CREW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3adf18acc44e4d" /><Relationship Type="http://schemas.openxmlformats.org/officeDocument/2006/relationships/footer" Target="/word/footer1.xml" Id="R169b034e042849e6" /></Relationships>
</file>