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4ec612b3a041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 OG INVESTERINGSPARTNER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 OG INVESTERINGSPARTNER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5c8b96e00b4e11"/>
      <w:footerReference xmlns:r="http://schemas.openxmlformats.org/officeDocument/2006/relationships" w:type="default" r:id="Rf9a5e60a746b4b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5c8b96e00b4e11" /><Relationship Type="http://schemas.openxmlformats.org/officeDocument/2006/relationships/footer" Target="/word/footer1.xml" Id="Rf9a5e60a746b4b70" /></Relationships>
</file>