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6a86a75a2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CONSTO ANLEGG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CONSTO ANLEGG ØST AS</w:t>
      </w:r>
    </w:p>
    <w:sectPr>
      <w:headerReference xmlns:r="http://schemas.openxmlformats.org/officeDocument/2006/relationships" w:type="default" r:id="R7f4f195054244183"/>
      <w:footerReference xmlns:r="http://schemas.openxmlformats.org/officeDocument/2006/relationships" w:type="default" r:id="R1c070605b406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f195054244183" /><Relationship Type="http://schemas.openxmlformats.org/officeDocument/2006/relationships/footer" Target="/word/footer1.xml" Id="R1c070605b4064a1e" /></Relationships>
</file>