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ddd38997e144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SYNFARING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SYNFARING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1992f340b84360"/>
      <w:footerReference xmlns:r="http://schemas.openxmlformats.org/officeDocument/2006/relationships" w:type="default" r:id="R9972527675b248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SYNFARING EIENDOM AS   ·   Org.nr 916 449 526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SYNFARING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1992f340b84360" /><Relationship Type="http://schemas.openxmlformats.org/officeDocument/2006/relationships/footer" Target="/word/footer1.xml" Id="R9972527675b24834" /></Relationships>
</file>