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889d78af5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9c361a8a54aad"/>
      <w:footerReference xmlns:r="http://schemas.openxmlformats.org/officeDocument/2006/relationships" w:type="default" r:id="Rbb43fe8b62bd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 HOLDING AS   ·   Org.nr 916 448 945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9c361a8a54aad" /><Relationship Type="http://schemas.openxmlformats.org/officeDocument/2006/relationships/footer" Target="/word/footer1.xml" Id="Rbb43fe8b62bd43e1" /></Relationships>
</file>